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8010" w14:textId="77777777" w:rsidR="005B008D" w:rsidRPr="005B008D" w:rsidRDefault="005B008D" w:rsidP="00F23478">
      <w:pPr>
        <w:rPr>
          <w:b/>
          <w:bCs/>
        </w:rPr>
      </w:pPr>
      <w:r w:rsidRPr="005B008D">
        <w:rPr>
          <w:b/>
          <w:bCs/>
        </w:rPr>
        <w:t>Formularz kontaktowy w sprawach handlowych</w:t>
      </w:r>
    </w:p>
    <w:p w14:paraId="62E3A6CC" w14:textId="1BC0A2AA" w:rsidR="005B008D" w:rsidRPr="005B008D" w:rsidRDefault="0023469A" w:rsidP="00F2347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D1C5D" wp14:editId="17785131">
                <wp:simplePos x="0" y="0"/>
                <wp:positionH relativeFrom="column">
                  <wp:posOffset>-23495</wp:posOffset>
                </wp:positionH>
                <wp:positionV relativeFrom="paragraph">
                  <wp:posOffset>243205</wp:posOffset>
                </wp:positionV>
                <wp:extent cx="1619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5C2F8" id="Prostokąt 1" o:spid="_x0000_s1026" style="position:absolute;margin-left:-1.85pt;margin-top:19.1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" fillcolor="white [3201]" strokecolor="black [3200]" strokeweight="1pt"/>
            </w:pict>
          </mc:Fallback>
        </mc:AlternateContent>
      </w:r>
      <w:r w:rsidR="005B008D" w:rsidRPr="005B008D">
        <w:rPr>
          <w:b/>
          <w:bCs/>
        </w:rPr>
        <w:t xml:space="preserve">Zgoda: </w:t>
      </w:r>
    </w:p>
    <w:p w14:paraId="480612D6" w14:textId="54DAC7AA" w:rsidR="0023469A" w:rsidRDefault="0023469A" w:rsidP="00F23478">
      <w:r>
        <w:t xml:space="preserve">        </w:t>
      </w:r>
      <w:commentRangeStart w:id="0"/>
      <w:r>
        <w:t xml:space="preserve">      </w:t>
      </w:r>
      <w:commentRangeEnd w:id="0"/>
      <w:r>
        <w:rPr>
          <w:rStyle w:val="Odwoaniedokomentarza"/>
        </w:rPr>
        <w:commentReference w:id="0"/>
      </w:r>
    </w:p>
    <w:p w14:paraId="6A719067" w14:textId="53F062AB" w:rsidR="005B008D" w:rsidRDefault="005B008D" w:rsidP="00F23478">
      <w:r w:rsidRPr="005B008D">
        <w:t>Wyrażam zgodę na przetwarzanie moich danych osobowych zawartych w formularzu kontaktowym w celu obsługi przesłanego zgłoszenia oraz udzielenia na nie odpowiedzi.</w:t>
      </w:r>
    </w:p>
    <w:p w14:paraId="2B7ECB8D" w14:textId="77777777" w:rsidR="005B008D" w:rsidRDefault="005B008D" w:rsidP="00F23478"/>
    <w:p w14:paraId="4EDDE1FF" w14:textId="1015E857" w:rsidR="00F23478" w:rsidRPr="005B008D" w:rsidRDefault="005B008D" w:rsidP="00F23478">
      <w:pPr>
        <w:rPr>
          <w:b/>
          <w:bCs/>
        </w:rPr>
      </w:pPr>
      <w:r w:rsidRPr="005B008D">
        <w:rPr>
          <w:b/>
          <w:bCs/>
        </w:rPr>
        <w:t>Klauzula informacyjna</w:t>
      </w:r>
    </w:p>
    <w:p w14:paraId="2BB1EF3E" w14:textId="2D542CE3" w:rsidR="00F23478" w:rsidRDefault="00F23478" w:rsidP="00F23478">
      <w:r>
        <w:t>Zgodnie z art. 13 ust. 1 i ust. 2 ogólnego rozporządzenia o ochronie danych osobowych z dnia 27 kwietnia</w:t>
      </w:r>
      <w:r w:rsidR="005B008D">
        <w:t xml:space="preserve"> </w:t>
      </w:r>
      <w:r>
        <w:t>2016 r. (dalej: RODO) informujemy, iż:</w:t>
      </w:r>
    </w:p>
    <w:p w14:paraId="495394C8" w14:textId="333EF6B5" w:rsidR="005B008D" w:rsidRDefault="00F23478" w:rsidP="00AD6F72">
      <w:pPr>
        <w:pStyle w:val="Akapitzlist"/>
        <w:numPr>
          <w:ilvl w:val="0"/>
          <w:numId w:val="2"/>
        </w:numPr>
      </w:pPr>
      <w:r>
        <w:t xml:space="preserve">Administratorem Państwa danych osobowych jest </w:t>
      </w:r>
      <w:r w:rsidR="005B008D">
        <w:t xml:space="preserve">Spółka NASK S.A. z siedzibą w Warszawie, działająca pod adresem 03-446 Warszawa, ul. 11 Listopada 23, tel. +48 22 182 00 00, mail: </w:t>
      </w:r>
      <w:hyperlink r:id="rId9" w:history="1">
        <w:r w:rsidR="005B008D" w:rsidRPr="00354F2F">
          <w:rPr>
            <w:rStyle w:val="Hipercze"/>
          </w:rPr>
          <w:t>kontakt@nasksa.pl</w:t>
        </w:r>
      </w:hyperlink>
      <w:r w:rsidR="00AD6F72">
        <w:t>.</w:t>
      </w:r>
    </w:p>
    <w:p w14:paraId="6767032F" w14:textId="703D354A" w:rsidR="00AD6F72" w:rsidRDefault="005B008D" w:rsidP="00F23478">
      <w:pPr>
        <w:pStyle w:val="Akapitzlist"/>
        <w:numPr>
          <w:ilvl w:val="0"/>
          <w:numId w:val="2"/>
        </w:numPr>
      </w:pPr>
      <w:commentRangeStart w:id="1"/>
      <w:r>
        <w:t xml:space="preserve">Podane w formularzu </w:t>
      </w:r>
      <w:r>
        <w:t>dane osobowe przetwarzane będą w celu udzielenia odpowiedzi na pytanie zadane przez</w:t>
      </w:r>
      <w:r>
        <w:t xml:space="preserve"> </w:t>
      </w:r>
      <w:r>
        <w:t>formularz kontaktowy</w:t>
      </w:r>
      <w:r w:rsidR="00AD6F72">
        <w:t xml:space="preserve"> </w:t>
      </w:r>
      <w:r>
        <w:t>na podstawie</w:t>
      </w:r>
      <w:r w:rsidR="00AD6F72">
        <w:t xml:space="preserve"> Państwa zgody</w:t>
      </w:r>
      <w:r>
        <w:t xml:space="preserve"> </w:t>
      </w:r>
      <w:r w:rsidR="00AD6F72">
        <w:t>(</w:t>
      </w:r>
      <w:r>
        <w:t>art. 6 ust. 1 lit. a RODO</w:t>
      </w:r>
      <w:r w:rsidR="00AD6F72">
        <w:t>)</w:t>
      </w:r>
      <w:r>
        <w:t>.</w:t>
      </w:r>
    </w:p>
    <w:p w14:paraId="173FCE08" w14:textId="77777777" w:rsidR="00EC1CD1" w:rsidRDefault="00F23478" w:rsidP="00EC1CD1">
      <w:pPr>
        <w:pStyle w:val="Akapitzlist"/>
        <w:numPr>
          <w:ilvl w:val="0"/>
          <w:numId w:val="2"/>
        </w:numPr>
      </w:pPr>
      <w:r>
        <w:t>Osobą kontaktową w sprawach ochrony danych osobowych w Spółce jest Inspektor Ochrony</w:t>
      </w:r>
      <w:r w:rsidR="00AD6F72">
        <w:t xml:space="preserve"> </w:t>
      </w:r>
      <w:r>
        <w:t xml:space="preserve">Danych dostępny pod adresem e-mail: </w:t>
      </w:r>
      <w:hyperlink r:id="rId10" w:history="1">
        <w:r w:rsidR="00AD6F72" w:rsidRPr="00354F2F">
          <w:rPr>
            <w:rStyle w:val="Hipercze"/>
          </w:rPr>
          <w:t>iod@nasksa.pl</w:t>
        </w:r>
      </w:hyperlink>
      <w:r w:rsidR="00AD6F72">
        <w:t xml:space="preserve">. </w:t>
      </w:r>
    </w:p>
    <w:p w14:paraId="5CBFA519" w14:textId="77777777" w:rsidR="00EC1CD1" w:rsidRDefault="00AD6F72" w:rsidP="00EC1CD1">
      <w:pPr>
        <w:pStyle w:val="Akapitzlist"/>
        <w:numPr>
          <w:ilvl w:val="0"/>
          <w:numId w:val="2"/>
        </w:numPr>
      </w:pPr>
      <w:r>
        <w:t>D</w:t>
      </w:r>
      <w:r w:rsidR="00F23478">
        <w:t>ane osobowe będą przetwarzane wyłącznie przez upoważnionych pracowników</w:t>
      </w:r>
      <w:r>
        <w:t xml:space="preserve"> </w:t>
      </w:r>
      <w:r w:rsidR="00F23478">
        <w:t>administratora danych</w:t>
      </w:r>
      <w:r>
        <w:t xml:space="preserve"> do czasu wyjaśnienia sprawy lub wycofania zgody.</w:t>
      </w:r>
      <w:r w:rsidR="00EC1CD1" w:rsidRPr="00EC1CD1">
        <w:t xml:space="preserve"> </w:t>
      </w:r>
    </w:p>
    <w:p w14:paraId="03959EAB" w14:textId="77777777" w:rsidR="00EC1CD1" w:rsidRDefault="00EC1CD1" w:rsidP="00EC1CD1">
      <w:pPr>
        <w:pStyle w:val="Akapitzlist"/>
        <w:numPr>
          <w:ilvl w:val="0"/>
          <w:numId w:val="2"/>
        </w:numPr>
      </w:pPr>
      <w:r>
        <w:t>Posiadają Państwo prawo dostępu do treści swoich danych oraz prawo ich sprostowania, usunięcia, ograniczenia przetwarzania</w:t>
      </w:r>
      <w:r>
        <w:t xml:space="preserve"> oraz</w:t>
      </w:r>
      <w:r>
        <w:t xml:space="preserve">  prawo do cofnięcia zgody w dowolnym momencie bez wpływu na zgodność z prawem</w:t>
      </w:r>
      <w:r w:rsidRPr="00EC1CD1">
        <w:t xml:space="preserve"> </w:t>
      </w:r>
      <w:r>
        <w:t>przetwarzania, którego dokonano na podstawie zgody przed jej cofnięciem.</w:t>
      </w:r>
    </w:p>
    <w:p w14:paraId="5F7D0659" w14:textId="1C43DF41" w:rsidR="00EC1CD1" w:rsidRDefault="00EC1CD1" w:rsidP="00EC1CD1">
      <w:pPr>
        <w:pStyle w:val="Akapitzlist"/>
        <w:numPr>
          <w:ilvl w:val="0"/>
          <w:numId w:val="2"/>
        </w:numPr>
      </w:pPr>
      <w:r>
        <w:t xml:space="preserve">Mają Państwo </w:t>
      </w:r>
      <w:r>
        <w:t xml:space="preserve">również </w:t>
      </w:r>
      <w:r>
        <w:t>prawo wniesienia skargi do organu nadzorczego gdy uznają Państwo, iż</w:t>
      </w:r>
      <w:r>
        <w:t xml:space="preserve"> </w:t>
      </w:r>
      <w:r>
        <w:t>przetwarzanie danych osobowych Państwa dotyczących narusza przepisy RODO.</w:t>
      </w:r>
    </w:p>
    <w:p w14:paraId="337CB81B" w14:textId="77777777" w:rsidR="00EC1CD1" w:rsidRDefault="00EC1CD1" w:rsidP="00F23478">
      <w:pPr>
        <w:pStyle w:val="Akapitzlist"/>
        <w:numPr>
          <w:ilvl w:val="0"/>
          <w:numId w:val="2"/>
        </w:numPr>
      </w:pPr>
      <w:r>
        <w:t>Podanie przez Państwa danych osobowych jest dobrowolne, a niepodani</w:t>
      </w:r>
      <w:r>
        <w:t>e</w:t>
      </w:r>
      <w:r>
        <w:t xml:space="preserve"> danych</w:t>
      </w:r>
      <w:r>
        <w:t xml:space="preserve"> </w:t>
      </w:r>
      <w:r>
        <w:t xml:space="preserve">osobowych </w:t>
      </w:r>
      <w:r>
        <w:t>będzie</w:t>
      </w:r>
      <w:r>
        <w:t xml:space="preserve"> skutkować brakiem możliwości wysłania zapytania za pośrednictwem</w:t>
      </w:r>
      <w:r>
        <w:t xml:space="preserve"> </w:t>
      </w:r>
      <w:r>
        <w:t>formularza kontaktowego.</w:t>
      </w:r>
    </w:p>
    <w:p w14:paraId="449D6BB9" w14:textId="77777777" w:rsidR="00EC1CD1" w:rsidRDefault="00F23478" w:rsidP="00F23478">
      <w:pPr>
        <w:pStyle w:val="Akapitzlist"/>
        <w:numPr>
          <w:ilvl w:val="0"/>
          <w:numId w:val="2"/>
        </w:numPr>
      </w:pPr>
      <w:r>
        <w:t>Państwa dane osobowe nie będą przekazywane do państw trzecich i organizacji</w:t>
      </w:r>
      <w:r w:rsidR="00EC1CD1">
        <w:t xml:space="preserve"> </w:t>
      </w:r>
      <w:r>
        <w:t>międzynarodowych.</w:t>
      </w:r>
    </w:p>
    <w:p w14:paraId="05CDABF8" w14:textId="20D91F95" w:rsidR="00F23478" w:rsidRDefault="00F23478" w:rsidP="00F23478">
      <w:pPr>
        <w:pStyle w:val="Akapitzlist"/>
        <w:numPr>
          <w:ilvl w:val="0"/>
          <w:numId w:val="2"/>
        </w:numPr>
      </w:pPr>
      <w:r>
        <w:t>Państwa dane osobowe nie będą przetwarzane w formie profilowania.</w:t>
      </w:r>
      <w:commentRangeEnd w:id="1"/>
      <w:r w:rsidR="0023469A">
        <w:rPr>
          <w:rStyle w:val="Odwoaniedokomentarza"/>
        </w:rPr>
        <w:commentReference w:id="1"/>
      </w:r>
    </w:p>
    <w:p w14:paraId="67F7ABBF" w14:textId="663A74D1" w:rsidR="00065730" w:rsidRDefault="00065730" w:rsidP="00F23478"/>
    <w:sectPr w:rsidR="0006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bgarowicz Grzegorz" w:date="2022-08-03T09:43:00Z" w:initials="AG">
    <w:p w14:paraId="45248FFD" w14:textId="380F0D76" w:rsidR="0023469A" w:rsidRDefault="0023469A">
      <w:pPr>
        <w:pStyle w:val="Tekstkomentarza"/>
      </w:pPr>
      <w:r>
        <w:rPr>
          <w:rStyle w:val="Odwoaniedokomentarza"/>
        </w:rPr>
        <w:annotationRef/>
      </w:r>
      <w:r>
        <w:t xml:space="preserve">Aktywny checkbox </w:t>
      </w:r>
    </w:p>
  </w:comment>
  <w:comment w:id="1" w:author="Abgarowicz Grzegorz" w:date="2022-08-03T09:43:00Z" w:initials="AG">
    <w:p w14:paraId="34843C2A" w14:textId="5967A057" w:rsidR="0023469A" w:rsidRDefault="0023469A">
      <w:pPr>
        <w:pStyle w:val="Tekstkomentarza"/>
      </w:pPr>
      <w:r>
        <w:rPr>
          <w:rStyle w:val="Odwoaniedokomentarza"/>
        </w:rPr>
        <w:annotationRef/>
      </w:r>
      <w:r>
        <w:t>Aby nie publikować na stronie całej klauzuli można po pierwszym punkcie dać możliwość rozwinięcia pełnej klauzuli.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248FFD" w15:done="0"/>
  <w15:commentEx w15:paraId="34843C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C1B7" w16cex:dateUtc="2022-08-03T07:43:00Z"/>
  <w16cex:commentExtensible w16cex:durableId="2694C1CF" w16cex:dateUtc="2022-08-03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248FFD" w16cid:durableId="2694C1B7"/>
  <w16cid:commentId w16cid:paraId="34843C2A" w16cid:durableId="2694C1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497F"/>
    <w:multiLevelType w:val="hybridMultilevel"/>
    <w:tmpl w:val="7DF6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D2B75"/>
    <w:multiLevelType w:val="hybridMultilevel"/>
    <w:tmpl w:val="A7E46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66062">
    <w:abstractNumId w:val="1"/>
  </w:num>
  <w:num w:numId="2" w16cid:durableId="10854952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garowicz Grzegorz">
    <w15:presenceInfo w15:providerId="AD" w15:userId="S-1-5-21-155989526-1258901406-1116685130-20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8"/>
    <w:rsid w:val="00065730"/>
    <w:rsid w:val="0023469A"/>
    <w:rsid w:val="005B008D"/>
    <w:rsid w:val="00AD6F72"/>
    <w:rsid w:val="00EC1CD1"/>
    <w:rsid w:val="00F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F6EC"/>
  <w15:chartTrackingRefBased/>
  <w15:docId w15:val="{4277E89E-29A0-485C-B640-1EECAC8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0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0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iod@nask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nask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Abgarowicz Grzegorz</dc:creator>
  <cp:keywords/>
  <dc:description/>
  <cp:lastModifiedBy>Abgarowicz Grzegorz</cp:lastModifiedBy>
  <cp:revision>2</cp:revision>
  <dcterms:created xsi:type="dcterms:W3CDTF">2022-08-03T07:12:00Z</dcterms:created>
  <dcterms:modified xsi:type="dcterms:W3CDTF">2022-08-03T07:45:00Z</dcterms:modified>
</cp:coreProperties>
</file>